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8A266F" w:rsidRDefault="008A266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065" w:type="dxa"/>
        <w:tblInd w:w="-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4"/>
        <w:gridCol w:w="283"/>
        <w:gridCol w:w="775"/>
        <w:gridCol w:w="147"/>
        <w:gridCol w:w="1062"/>
        <w:gridCol w:w="212"/>
        <w:gridCol w:w="1417"/>
        <w:gridCol w:w="780"/>
        <w:gridCol w:w="921"/>
        <w:gridCol w:w="421"/>
        <w:gridCol w:w="146"/>
        <w:gridCol w:w="355"/>
        <w:gridCol w:w="775"/>
        <w:gridCol w:w="359"/>
        <w:gridCol w:w="1138"/>
      </w:tblGrid>
      <w:tr w:rsidR="008A266F" w14:paraId="65B06989" w14:textId="77777777">
        <w:trPr>
          <w:trHeight w:val="545"/>
        </w:trPr>
        <w:tc>
          <w:tcPr>
            <w:tcW w:w="10065" w:type="dxa"/>
            <w:gridSpan w:val="15"/>
            <w:tcBorders>
              <w:bottom w:val="single" w:sz="4" w:space="0" w:color="000000"/>
            </w:tcBorders>
          </w:tcPr>
          <w:p w14:paraId="00000002" w14:textId="4D2C64C6" w:rsidR="008A266F" w:rsidRDefault="00DA6FC0">
            <w:pPr>
              <w:pStyle w:val="Ttulo3"/>
              <w:rPr>
                <w:rFonts w:ascii="Calibri" w:eastAsia="Calibri" w:hAnsi="Calibri" w:cs="Calibri"/>
                <w:b w:val="0"/>
                <w:bCs w:val="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32"/>
                <w:szCs w:val="32"/>
              </w:rPr>
              <w:t>FORMATO DE</w:t>
            </w:r>
            <w:r w:rsidR="00033ABE">
              <w:rPr>
                <w:rFonts w:ascii="Calibri" w:eastAsia="Calibri" w:hAnsi="Calibri" w:cs="Calibri"/>
                <w:sz w:val="32"/>
                <w:szCs w:val="32"/>
              </w:rPr>
              <w:t>L</w:t>
            </w:r>
            <w:r>
              <w:rPr>
                <w:rFonts w:ascii="Calibri" w:eastAsia="Calibri" w:hAnsi="Calibri" w:cs="Calibri"/>
                <w:sz w:val="32"/>
                <w:szCs w:val="32"/>
              </w:rPr>
              <w:t xml:space="preserve"> </w:t>
            </w:r>
            <w:r w:rsidR="00033ABE">
              <w:rPr>
                <w:rFonts w:ascii="Calibri" w:eastAsia="Calibri" w:hAnsi="Calibri" w:cs="Calibri"/>
                <w:sz w:val="32"/>
                <w:szCs w:val="32"/>
              </w:rPr>
              <w:t xml:space="preserve">PROYECTO DEL </w:t>
            </w:r>
            <w:sdt>
              <w:sdtPr>
                <w:tag w:val="goog_rdk_0"/>
                <w:id w:val="-193846313"/>
              </w:sdtPr>
              <w:sdtEndPr/>
              <w:sdtContent/>
            </w:sdt>
            <w:r>
              <w:rPr>
                <w:rFonts w:ascii="Calibri" w:eastAsia="Calibri" w:hAnsi="Calibri" w:cs="Calibri"/>
                <w:sz w:val="32"/>
                <w:szCs w:val="32"/>
              </w:rPr>
              <w:t>PROTOCOLO DE INVESTIGACIÓN</w:t>
            </w:r>
          </w:p>
        </w:tc>
      </w:tr>
      <w:tr w:rsidR="008A266F" w:rsidRPr="00D26B4A" w14:paraId="3BCD9B5D" w14:textId="77777777">
        <w:tc>
          <w:tcPr>
            <w:tcW w:w="10065" w:type="dxa"/>
            <w:gridSpan w:val="15"/>
            <w:shd w:val="clear" w:color="auto" w:fill="9F9F9F"/>
            <w:vAlign w:val="center"/>
          </w:tcPr>
          <w:p w14:paraId="00000011" w14:textId="77777777" w:rsidR="008A266F" w:rsidRPr="00033ABE" w:rsidRDefault="00DA6FC0">
            <w:pPr>
              <w:jc w:val="center"/>
              <w:rPr>
                <w:rFonts w:ascii="Calibri" w:eastAsia="Calibri" w:hAnsi="Calibri" w:cs="Calibri"/>
                <w:b/>
                <w:bCs/>
                <w:lang w:val="en-US"/>
              </w:rPr>
            </w:pPr>
            <w:r w:rsidRPr="00033ABE">
              <w:rPr>
                <w:rFonts w:ascii="Calibri" w:eastAsia="Calibri" w:hAnsi="Calibri" w:cs="Calibri"/>
                <w:b/>
                <w:bCs/>
                <w:sz w:val="28"/>
                <w:szCs w:val="28"/>
                <w:lang w:val="en-US"/>
              </w:rPr>
              <w:t>D A T O S      D E     I D E N T I F I C A C I ÓN</w:t>
            </w:r>
          </w:p>
        </w:tc>
      </w:tr>
      <w:tr w:rsidR="008A266F" w:rsidRPr="00D26B4A" w14:paraId="59CE1C85" w14:textId="77777777">
        <w:trPr>
          <w:cantSplit/>
        </w:trPr>
        <w:tc>
          <w:tcPr>
            <w:tcW w:w="10065" w:type="dxa"/>
            <w:gridSpan w:val="15"/>
            <w:tcBorders>
              <w:bottom w:val="nil"/>
            </w:tcBorders>
          </w:tcPr>
          <w:p w14:paraId="00000020" w14:textId="77777777" w:rsidR="008A266F" w:rsidRPr="00033ABE" w:rsidRDefault="008A266F">
            <w:pPr>
              <w:jc w:val="both"/>
              <w:rPr>
                <w:rFonts w:ascii="Calibri" w:eastAsia="Calibri" w:hAnsi="Calibri" w:cs="Calibri"/>
                <w:lang w:val="en-US"/>
              </w:rPr>
            </w:pPr>
          </w:p>
          <w:p w14:paraId="00000021" w14:textId="77777777" w:rsidR="008A266F" w:rsidRPr="00033ABE" w:rsidRDefault="008A266F">
            <w:pPr>
              <w:jc w:val="both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A266F" w14:paraId="5328FD12" w14:textId="77777777">
        <w:trPr>
          <w:cantSplit/>
        </w:trPr>
        <w:tc>
          <w:tcPr>
            <w:tcW w:w="10065" w:type="dxa"/>
            <w:gridSpan w:val="15"/>
            <w:tcBorders>
              <w:bottom w:val="single" w:sz="4" w:space="0" w:color="000000"/>
            </w:tcBorders>
          </w:tcPr>
          <w:p w14:paraId="00000030" w14:textId="77777777" w:rsidR="008A266F" w:rsidRDefault="00DA6FC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FOLIO DEL ASPIRANTE</w:t>
            </w:r>
          </w:p>
        </w:tc>
      </w:tr>
      <w:tr w:rsidR="008A266F" w14:paraId="668184D0" w14:textId="77777777">
        <w:trPr>
          <w:cantSplit/>
          <w:trHeight w:val="230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000003F" w14:textId="77777777" w:rsidR="008A266F" w:rsidRDefault="00DA6FC0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 N T E C E D E N T E S      A C A D É M I C O S</w:t>
            </w:r>
          </w:p>
          <w:p w14:paraId="00000040" w14:textId="77777777" w:rsidR="008A266F" w:rsidRDefault="00DA6FC0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(Sección solo para aspirantes de maestría)</w:t>
            </w:r>
          </w:p>
        </w:tc>
      </w:tr>
      <w:tr w:rsidR="008A266F" w14:paraId="11D10146" w14:textId="77777777">
        <w:trPr>
          <w:cantSplit/>
          <w:trHeight w:val="230"/>
        </w:trPr>
        <w:tc>
          <w:tcPr>
            <w:tcW w:w="2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4F" w14:textId="77777777" w:rsidR="008A266F" w:rsidRDefault="00DA6FC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LICENCIATURA EN:</w:t>
            </w:r>
          </w:p>
        </w:tc>
        <w:tc>
          <w:tcPr>
            <w:tcW w:w="773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2" w14:textId="77777777" w:rsidR="008A266F" w:rsidRDefault="008A266F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A266F" w14:paraId="1A2A8883" w14:textId="77777777">
        <w:trPr>
          <w:cantSplit/>
          <w:trHeight w:val="157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5E" w14:textId="77777777" w:rsidR="008A266F" w:rsidRDefault="008A266F">
            <w:pPr>
              <w:jc w:val="both"/>
              <w:rPr>
                <w:rFonts w:ascii="Calibri" w:eastAsia="Calibri" w:hAnsi="Calibri" w:cs="Calibri"/>
                <w:sz w:val="8"/>
                <w:szCs w:val="8"/>
              </w:rPr>
            </w:pPr>
          </w:p>
        </w:tc>
      </w:tr>
      <w:tr w:rsidR="008A266F" w14:paraId="6CC3D843" w14:textId="77777777">
        <w:trPr>
          <w:cantSplit/>
          <w:trHeight w:val="230"/>
        </w:trPr>
        <w:tc>
          <w:tcPr>
            <w:tcW w:w="2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6D" w14:textId="77777777" w:rsidR="008A266F" w:rsidRDefault="00DA6FC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INSTITUCIÓN:</w:t>
            </w:r>
          </w:p>
        </w:tc>
        <w:tc>
          <w:tcPr>
            <w:tcW w:w="773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0" w14:textId="77777777" w:rsidR="008A266F" w:rsidRDefault="008A266F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A266F" w14:paraId="304C77E7" w14:textId="77777777">
        <w:trPr>
          <w:cantSplit/>
          <w:trHeight w:val="77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7C" w14:textId="77777777" w:rsidR="008A266F" w:rsidRDefault="008A266F">
            <w:pPr>
              <w:jc w:val="both"/>
              <w:rPr>
                <w:rFonts w:ascii="Calibri" w:eastAsia="Calibri" w:hAnsi="Calibri" w:cs="Calibri"/>
                <w:sz w:val="8"/>
                <w:szCs w:val="8"/>
              </w:rPr>
            </w:pPr>
          </w:p>
        </w:tc>
      </w:tr>
      <w:tr w:rsidR="008A266F" w14:paraId="00A0B29C" w14:textId="77777777">
        <w:trPr>
          <w:cantSplit/>
          <w:trHeight w:val="230"/>
        </w:trPr>
        <w:tc>
          <w:tcPr>
            <w:tcW w:w="23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B" w14:textId="77777777" w:rsidR="008A266F" w:rsidRDefault="00DA6FC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MODALIDAD DE TITULACIÓN:</w:t>
            </w:r>
          </w:p>
        </w:tc>
        <w:tc>
          <w:tcPr>
            <w:tcW w:w="49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8E" w14:textId="77777777" w:rsidR="008A266F" w:rsidRDefault="008A266F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5" w14:textId="77777777" w:rsidR="008A266F" w:rsidRDefault="00DA6FC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PROMEDIO:</w:t>
            </w:r>
          </w:p>
        </w:tc>
        <w:tc>
          <w:tcPr>
            <w:tcW w:w="1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8" w14:textId="77777777" w:rsidR="008A266F" w:rsidRDefault="008A266F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A266F" w14:paraId="2FF0CE69" w14:textId="77777777">
        <w:trPr>
          <w:cantSplit/>
          <w:trHeight w:val="110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9A" w14:textId="77777777" w:rsidR="008A266F" w:rsidRDefault="008A266F">
            <w:pPr>
              <w:jc w:val="both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  <w:tr w:rsidR="008A266F" w14:paraId="442B4D6A" w14:textId="77777777">
        <w:trPr>
          <w:cantSplit/>
          <w:trHeight w:val="230"/>
        </w:trPr>
        <w:tc>
          <w:tcPr>
            <w:tcW w:w="35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9" w14:textId="77777777" w:rsidR="008A266F" w:rsidRDefault="00DA6FC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 DE EXAMEN PROFESIONAL:</w:t>
            </w:r>
          </w:p>
        </w:tc>
        <w:tc>
          <w:tcPr>
            <w:tcW w:w="65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AE" w14:textId="77777777" w:rsidR="008A266F" w:rsidRDefault="008A266F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A266F" w14:paraId="4C45B47C" w14:textId="77777777">
        <w:trPr>
          <w:cantSplit/>
          <w:trHeight w:val="77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B8" w14:textId="77777777" w:rsidR="008A266F" w:rsidRDefault="008A266F">
            <w:pPr>
              <w:jc w:val="both"/>
              <w:rPr>
                <w:rFonts w:ascii="Calibri" w:eastAsia="Calibri" w:hAnsi="Calibri" w:cs="Calibri"/>
                <w:sz w:val="14"/>
                <w:szCs w:val="14"/>
              </w:rPr>
            </w:pPr>
          </w:p>
        </w:tc>
      </w:tr>
      <w:tr w:rsidR="008A266F" w14:paraId="2929DA75" w14:textId="77777777">
        <w:trPr>
          <w:cantSplit/>
          <w:trHeight w:val="230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00000C7" w14:textId="77777777" w:rsidR="008A266F" w:rsidRDefault="00DA6FC0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LENGUA EXTRANJERA </w:t>
            </w:r>
          </w:p>
        </w:tc>
      </w:tr>
      <w:tr w:rsidR="008A266F" w14:paraId="45AE7313" w14:textId="77777777">
        <w:trPr>
          <w:cantSplit/>
          <w:trHeight w:val="230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6" w14:textId="77777777" w:rsidR="008A266F" w:rsidRDefault="00DA6FC0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IDIOMA 1:</w:t>
            </w:r>
          </w:p>
        </w:tc>
        <w:tc>
          <w:tcPr>
            <w:tcW w:w="24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7" w14:textId="77777777" w:rsidR="008A266F" w:rsidRDefault="008A266F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C" w14:textId="77777777" w:rsidR="008A266F" w:rsidRDefault="00DA6FC0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NIVEL</w:t>
            </w:r>
          </w:p>
        </w:tc>
        <w:tc>
          <w:tcPr>
            <w:tcW w:w="1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DE" w14:textId="77777777" w:rsidR="008A266F" w:rsidRDefault="008A266F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1" w14:textId="77777777" w:rsidR="008A266F" w:rsidRDefault="00DA6FC0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ENALLT  Sí</w:t>
            </w:r>
            <w:proofErr w:type="gramEnd"/>
            <w:r>
              <w:rPr>
                <w:rFonts w:ascii="Calibri" w:eastAsia="Calibri" w:hAnsi="Calibri" w:cs="Calibri"/>
              </w:rPr>
              <w:t xml:space="preserve"> (   )  No (    )</w:t>
            </w:r>
          </w:p>
        </w:tc>
      </w:tr>
      <w:tr w:rsidR="008A266F" w14:paraId="50817F10" w14:textId="77777777">
        <w:trPr>
          <w:cantSplit/>
          <w:trHeight w:val="112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E5" w14:textId="77777777" w:rsidR="008A266F" w:rsidRDefault="008A266F">
            <w:pPr>
              <w:spacing w:line="360" w:lineRule="auto"/>
              <w:jc w:val="both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  <w:tr w:rsidR="008A266F" w14:paraId="12F45684" w14:textId="77777777">
        <w:trPr>
          <w:cantSplit/>
          <w:trHeight w:val="230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4" w14:textId="77777777" w:rsidR="008A266F" w:rsidRDefault="00DA6FC0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IDIOMA 2:</w:t>
            </w:r>
          </w:p>
        </w:tc>
        <w:tc>
          <w:tcPr>
            <w:tcW w:w="24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5" w14:textId="77777777" w:rsidR="008A266F" w:rsidRDefault="008A266F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A" w14:textId="77777777" w:rsidR="008A266F" w:rsidRDefault="00DA6FC0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NIVEL</w:t>
            </w:r>
          </w:p>
        </w:tc>
        <w:tc>
          <w:tcPr>
            <w:tcW w:w="14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C" w14:textId="77777777" w:rsidR="008A266F" w:rsidRDefault="008A266F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FF" w14:textId="77777777" w:rsidR="008A266F" w:rsidRDefault="00DA6FC0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proofErr w:type="gramStart"/>
            <w:r>
              <w:rPr>
                <w:rFonts w:ascii="Calibri" w:eastAsia="Calibri" w:hAnsi="Calibri" w:cs="Calibri"/>
              </w:rPr>
              <w:t>ENALLT  Sí</w:t>
            </w:r>
            <w:proofErr w:type="gramEnd"/>
            <w:r>
              <w:rPr>
                <w:rFonts w:ascii="Calibri" w:eastAsia="Calibri" w:hAnsi="Calibri" w:cs="Calibri"/>
              </w:rPr>
              <w:t xml:space="preserve"> (   )  No (    )</w:t>
            </w:r>
          </w:p>
        </w:tc>
      </w:tr>
      <w:tr w:rsidR="008A266F" w14:paraId="42A7C74A" w14:textId="77777777">
        <w:trPr>
          <w:cantSplit/>
          <w:trHeight w:val="77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03" w14:textId="77777777" w:rsidR="008A266F" w:rsidRDefault="008A266F">
            <w:pPr>
              <w:spacing w:line="360" w:lineRule="auto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  <w:tr w:rsidR="008A266F" w14:paraId="39954AB5" w14:textId="77777777">
        <w:trPr>
          <w:cantSplit/>
          <w:trHeight w:val="77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000112" w14:textId="77777777" w:rsidR="008A266F" w:rsidRDefault="00DA6FC0">
            <w:pPr>
              <w:spacing w:line="360" w:lineRule="auto"/>
              <w:jc w:val="center"/>
              <w:rPr>
                <w:rFonts w:ascii="Calibri" w:eastAsia="Calibri" w:hAnsi="Calibri" w:cs="Calibri"/>
                <w:b/>
                <w:bCs/>
                <w:highlight w:val="yellow"/>
              </w:rPr>
            </w:pPr>
            <w:r>
              <w:rPr>
                <w:rFonts w:ascii="Calibri" w:eastAsia="Calibri" w:hAnsi="Calibri" w:cs="Calibri"/>
                <w:b/>
                <w:bCs/>
              </w:rPr>
              <w:t>Sección sólo para aspirantes al Doctorado</w:t>
            </w:r>
          </w:p>
        </w:tc>
      </w:tr>
      <w:tr w:rsidR="008A266F" w14:paraId="2F5FE004" w14:textId="77777777">
        <w:trPr>
          <w:cantSplit/>
          <w:trHeight w:val="312"/>
        </w:trPr>
        <w:tc>
          <w:tcPr>
            <w:tcW w:w="68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000121" w14:textId="77777777" w:rsidR="008A266F" w:rsidRDefault="00DA6FC0">
            <w:pPr>
              <w:spacing w:line="360" w:lineRule="auto"/>
              <w:rPr>
                <w:rFonts w:ascii="Calibri" w:eastAsia="Calibri" w:hAnsi="Calibri" w:cs="Calibri"/>
                <w:sz w:val="12"/>
                <w:szCs w:val="12"/>
                <w:highlight w:val="yellow"/>
              </w:rPr>
            </w:pPr>
            <w:r>
              <w:rPr>
                <w:rFonts w:ascii="Calibri" w:eastAsia="Calibri" w:hAnsi="Calibri" w:cs="Calibri"/>
              </w:rPr>
              <w:t xml:space="preserve">TIPO DE CONSTANCIA DE IDIOMA INGLÉS: </w:t>
            </w:r>
          </w:p>
        </w:tc>
        <w:tc>
          <w:tcPr>
            <w:tcW w:w="31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000012A" w14:textId="77777777" w:rsidR="008A266F" w:rsidRDefault="00DA6FC0">
            <w:pPr>
              <w:spacing w:line="360" w:lineRule="auto"/>
              <w:rPr>
                <w:rFonts w:ascii="Calibri" w:eastAsia="Calibri" w:hAnsi="Calibri" w:cs="Calibri"/>
                <w:sz w:val="12"/>
                <w:szCs w:val="12"/>
                <w:highlight w:val="yellow"/>
              </w:rPr>
            </w:pPr>
            <w:r>
              <w:rPr>
                <w:rFonts w:ascii="Calibri" w:eastAsia="Calibri" w:hAnsi="Calibri" w:cs="Calibri"/>
              </w:rPr>
              <w:t xml:space="preserve">NIVEL:  </w:t>
            </w:r>
          </w:p>
        </w:tc>
      </w:tr>
      <w:tr w:rsidR="008A266F" w14:paraId="0C21C044" w14:textId="77777777">
        <w:trPr>
          <w:cantSplit/>
          <w:trHeight w:val="58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30" w14:textId="77777777" w:rsidR="008A266F" w:rsidRDefault="008A266F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  <w:tr w:rsidR="008A266F" w14:paraId="05D996C5" w14:textId="77777777">
        <w:trPr>
          <w:cantSplit/>
          <w:trHeight w:val="77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000013F" w14:textId="77777777" w:rsidR="008A266F" w:rsidRDefault="00DA6FC0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BECAS</w:t>
            </w:r>
          </w:p>
        </w:tc>
      </w:tr>
      <w:tr w:rsidR="008A266F" w14:paraId="0779C189" w14:textId="77777777">
        <w:trPr>
          <w:cantSplit/>
          <w:trHeight w:val="77"/>
        </w:trPr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4E" w14:textId="77777777" w:rsidR="008A266F" w:rsidRDefault="00DA6FC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TIENE BECA: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0" w14:textId="77777777" w:rsidR="008A266F" w:rsidRDefault="008A266F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3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3" w14:textId="77777777" w:rsidR="008A266F" w:rsidRDefault="00DA6FC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INSTITUCIÓN QUE LA OTORGA: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8" w14:textId="77777777" w:rsidR="008A266F" w:rsidRDefault="008A266F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A266F" w14:paraId="273F4C35" w14:textId="77777777">
        <w:trPr>
          <w:cantSplit/>
          <w:trHeight w:val="77"/>
        </w:trPr>
        <w:tc>
          <w:tcPr>
            <w:tcW w:w="779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5D" w14:textId="485CF989" w:rsidR="008A266F" w:rsidRDefault="00DA6FC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VA REALIZAR LOS TRÁMITES PARA CONCURSAR PARA UNA BECA </w:t>
            </w:r>
            <w:sdt>
              <w:sdtPr>
                <w:tag w:val="goog_rdk_1"/>
                <w:id w:val="-2039275668"/>
              </w:sdtPr>
              <w:sdtEndPr/>
              <w:sdtContent/>
            </w:sdt>
            <w:r>
              <w:rPr>
                <w:rFonts w:ascii="Calibri" w:eastAsia="Calibri" w:hAnsi="Calibri" w:cs="Calibri"/>
              </w:rPr>
              <w:t>SECIHT</w:t>
            </w:r>
            <w:r w:rsidR="00033ABE">
              <w:rPr>
                <w:rFonts w:ascii="Calibri" w:eastAsia="Calibri" w:hAnsi="Calibri" w:cs="Calibri"/>
              </w:rPr>
              <w:t>I</w:t>
            </w:r>
            <w:r>
              <w:rPr>
                <w:rFonts w:ascii="Calibri" w:eastAsia="Calibri" w:hAnsi="Calibri" w:cs="Calibri"/>
              </w:rPr>
              <w:t>/ UNAM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9" w14:textId="77777777" w:rsidR="008A266F" w:rsidRDefault="00DA6FC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SÍ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B" w14:textId="77777777" w:rsidR="008A266F" w:rsidRDefault="00DA6FC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</w:t>
            </w:r>
          </w:p>
        </w:tc>
      </w:tr>
      <w:tr w:rsidR="008A266F" w14:paraId="425B4334" w14:textId="77777777">
        <w:trPr>
          <w:cantSplit/>
          <w:trHeight w:val="77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16C" w14:textId="77777777" w:rsidR="008A266F" w:rsidRDefault="008A266F">
            <w:pPr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</w:p>
        </w:tc>
      </w:tr>
      <w:tr w:rsidR="008A266F" w:rsidRPr="00D26B4A" w14:paraId="422DF356" w14:textId="77777777">
        <w:trPr>
          <w:cantSplit/>
          <w:trHeight w:val="230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B3B3"/>
          </w:tcPr>
          <w:p w14:paraId="0000017B" w14:textId="77777777" w:rsidR="008A266F" w:rsidRPr="00033ABE" w:rsidRDefault="00DA6FC0">
            <w:pPr>
              <w:pStyle w:val="Ttulo3"/>
              <w:rPr>
                <w:rFonts w:ascii="Calibri" w:eastAsia="Calibri" w:hAnsi="Calibri" w:cs="Calibri"/>
                <w:lang w:val="en-US"/>
              </w:rPr>
            </w:pPr>
            <w:r w:rsidRPr="00033ABE">
              <w:rPr>
                <w:rFonts w:ascii="Calibri" w:eastAsia="Calibri" w:hAnsi="Calibri" w:cs="Calibri"/>
                <w:lang w:val="en-US"/>
              </w:rPr>
              <w:t>I N V E S T I G A C I Ó N</w:t>
            </w:r>
          </w:p>
        </w:tc>
      </w:tr>
      <w:tr w:rsidR="008A266F" w:rsidRPr="00D26B4A" w14:paraId="77DD1516" w14:textId="77777777">
        <w:trPr>
          <w:cantSplit/>
          <w:trHeight w:val="58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8A" w14:textId="77777777" w:rsidR="008A266F" w:rsidRPr="00033ABE" w:rsidRDefault="008A266F">
            <w:pPr>
              <w:jc w:val="center"/>
              <w:rPr>
                <w:rFonts w:ascii="Calibri" w:eastAsia="Calibri" w:hAnsi="Calibri" w:cs="Calibri"/>
                <w:lang w:val="en-US"/>
              </w:rPr>
            </w:pPr>
          </w:p>
        </w:tc>
      </w:tr>
      <w:tr w:rsidR="008A266F" w14:paraId="777EEDF1" w14:textId="77777777">
        <w:trPr>
          <w:cantSplit/>
          <w:trHeight w:val="230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99" w14:textId="77777777" w:rsidR="008A266F" w:rsidRDefault="00DA6FC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CAMPO DE CONOCIMIENTO</w:t>
            </w:r>
          </w:p>
        </w:tc>
      </w:tr>
      <w:tr w:rsidR="008A266F" w14:paraId="5B7B279E" w14:textId="77777777">
        <w:trPr>
          <w:cantSplit/>
          <w:trHeight w:val="340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A8" w14:textId="77777777" w:rsidR="008A266F" w:rsidRDefault="008A266F">
            <w:pPr>
              <w:jc w:val="center"/>
              <w:rPr>
                <w:rFonts w:ascii="Calibri" w:eastAsia="Calibri" w:hAnsi="Calibri" w:cs="Calibri"/>
              </w:rPr>
            </w:pPr>
          </w:p>
          <w:p w14:paraId="000001A9" w14:textId="77777777" w:rsidR="008A266F" w:rsidRDefault="008A266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8A266F" w14:paraId="1EABB5FC" w14:textId="77777777">
        <w:trPr>
          <w:cantSplit/>
          <w:trHeight w:val="230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B8" w14:textId="77777777" w:rsidR="008A266F" w:rsidRDefault="00DA6FC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TITULO DE SU INVESTIGACIÓN </w:t>
            </w:r>
          </w:p>
          <w:p w14:paraId="000001B9" w14:textId="77777777" w:rsidR="008A266F" w:rsidRDefault="00DA6FC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4472C4"/>
              </w:rPr>
              <w:t>(incluya delimitación espacial y temporal, excepcionalmente no es necesario)</w:t>
            </w:r>
          </w:p>
        </w:tc>
      </w:tr>
      <w:tr w:rsidR="008A266F" w14:paraId="3C71595E" w14:textId="77777777">
        <w:trPr>
          <w:cantSplit/>
          <w:trHeight w:val="66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C8" w14:textId="77777777" w:rsidR="008A266F" w:rsidRDefault="008A266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8A266F" w14:paraId="637E364D" w14:textId="77777777">
        <w:trPr>
          <w:cantSplit/>
          <w:trHeight w:val="230"/>
        </w:trPr>
        <w:tc>
          <w:tcPr>
            <w:tcW w:w="24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D7" w14:textId="77777777" w:rsidR="008A266F" w:rsidRDefault="00DA6FC0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TIPO DE INVESTIGACIÓN: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DB" w14:textId="77777777" w:rsidR="008A266F" w:rsidRDefault="00DA6FC0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TEÓRICA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DE" w14:textId="77777777" w:rsidR="008A266F" w:rsidRDefault="00DA6FC0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EMPÍRICA</w:t>
            </w:r>
          </w:p>
        </w:tc>
        <w:tc>
          <w:tcPr>
            <w:tcW w:w="2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E2" w14:textId="77777777" w:rsidR="008A266F" w:rsidRDefault="00DA6FC0">
            <w:pPr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</w:rPr>
              <w:t>MIXTA</w:t>
            </w:r>
          </w:p>
        </w:tc>
      </w:tr>
      <w:tr w:rsidR="008A266F" w14:paraId="7BF608ED" w14:textId="77777777">
        <w:trPr>
          <w:cantSplit/>
          <w:trHeight w:val="230"/>
        </w:trPr>
        <w:tc>
          <w:tcPr>
            <w:tcW w:w="24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E6" w14:textId="77777777" w:rsidR="008A266F" w:rsidRDefault="008A26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EA" w14:textId="77777777" w:rsidR="008A266F" w:rsidRDefault="008A26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ED" w14:textId="77777777" w:rsidR="008A266F" w:rsidRDefault="008A266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001F1" w14:textId="77777777" w:rsidR="008A266F" w:rsidRDefault="008A266F">
            <w:pPr>
              <w:rPr>
                <w:rFonts w:ascii="Calibri" w:eastAsia="Calibri" w:hAnsi="Calibri" w:cs="Calibri"/>
              </w:rPr>
            </w:pPr>
          </w:p>
        </w:tc>
      </w:tr>
      <w:tr w:rsidR="008A266F" w14:paraId="28C16DF3" w14:textId="77777777">
        <w:trPr>
          <w:cantSplit/>
          <w:trHeight w:val="230"/>
        </w:trPr>
        <w:tc>
          <w:tcPr>
            <w:tcW w:w="1006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F5" w14:textId="77777777" w:rsidR="008A266F" w:rsidRDefault="008A266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8A266F" w14:paraId="6B2A67CB" w14:textId="77777777">
        <w:trPr>
          <w:trHeight w:val="350"/>
        </w:trPr>
        <w:tc>
          <w:tcPr>
            <w:tcW w:w="10065" w:type="dxa"/>
            <w:gridSpan w:val="15"/>
            <w:shd w:val="clear" w:color="auto" w:fill="9F9F9F"/>
          </w:tcPr>
          <w:p w14:paraId="00000204" w14:textId="62DE1591" w:rsidR="008A266F" w:rsidRDefault="00001703">
            <w:pPr>
              <w:pStyle w:val="Ttulo3"/>
              <w:rPr>
                <w:rFonts w:ascii="Calibri" w:eastAsia="Calibri" w:hAnsi="Calibri" w:cs="Calibri"/>
              </w:rPr>
            </w:pPr>
            <w:sdt>
              <w:sdtPr>
                <w:tag w:val="goog_rdk_2"/>
                <w:id w:val="-1836426815"/>
              </w:sdtPr>
              <w:sdtEndPr/>
              <w:sdtContent/>
            </w:sdt>
            <w:r w:rsidR="00DA6FC0">
              <w:rPr>
                <w:rFonts w:ascii="Calibri" w:eastAsia="Calibri" w:hAnsi="Calibri" w:cs="Calibri"/>
              </w:rPr>
              <w:t>ESTRUCTURA DEL MODELO DE INVESTIGACIÓN</w:t>
            </w:r>
          </w:p>
          <w:p w14:paraId="00000205" w14:textId="77777777" w:rsidR="008A266F" w:rsidRDefault="00DA6FC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28"/>
                <w:szCs w:val="28"/>
              </w:rPr>
              <w:t>Desarrollar sobre este archivo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)</w:t>
            </w:r>
          </w:p>
        </w:tc>
      </w:tr>
      <w:tr w:rsidR="008A266F" w14:paraId="4F73BF63" w14:textId="77777777">
        <w:trPr>
          <w:trHeight w:val="350"/>
        </w:trPr>
        <w:tc>
          <w:tcPr>
            <w:tcW w:w="10065" w:type="dxa"/>
            <w:gridSpan w:val="15"/>
            <w:shd w:val="clear" w:color="auto" w:fill="FFFFFF"/>
          </w:tcPr>
          <w:p w14:paraId="00000214" w14:textId="77777777" w:rsidR="008A266F" w:rsidRDefault="00DA6FC0" w:rsidP="0005431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Preguntas de investigación </w:t>
            </w:r>
          </w:p>
          <w:p w14:paraId="00000215" w14:textId="23B20042" w:rsidR="008A266F" w:rsidRDefault="000543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25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A6FC0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.1 Pregunta general. Interrogante central de la investigación </w:t>
            </w:r>
            <w:r w:rsidR="00DA6FC0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(formule una pregunta que dé cabida al objetivo general y a los específicos y se relacione de forma estrecha con la hipótesis)</w:t>
            </w:r>
          </w:p>
          <w:p w14:paraId="00000216" w14:textId="3FA6F5FB" w:rsidR="008A266F" w:rsidRDefault="000543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125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DA6FC0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.2 Preguntas específicas. Interrogantes derivadas de la pregunta general </w:t>
            </w:r>
            <w:r w:rsidR="00DA6FC0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(se construyen a partir de lo que es fundamental indagar para desarrollar la investigación</w:t>
            </w:r>
            <w:sdt>
              <w:sdtPr>
                <w:tag w:val="goog_rdk_3"/>
                <w:id w:val="2003471305"/>
              </w:sdtPr>
              <w:sdtEndPr/>
              <w:sdtContent>
                <w:r w:rsidR="00DA6FC0"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.</w:t>
                </w:r>
              </w:sdtContent>
            </w:sdt>
            <w:sdt>
              <w:sdtPr>
                <w:tag w:val="goog_rdk_5"/>
                <w:id w:val="954852336"/>
                <w:showingPlcHdr/>
              </w:sdtPr>
              <w:sdtEndPr/>
              <w:sdtContent>
                <w:r w:rsidR="00033ABE">
                  <w:t xml:space="preserve">     </w:t>
                </w:r>
              </w:sdtContent>
            </w:sdt>
            <w:sdt>
              <w:sdtPr>
                <w:tag w:val="goog_rdk_6"/>
                <w:id w:val="-1969715033"/>
              </w:sdtPr>
              <w:sdtEndPr/>
              <w:sdtContent>
                <w:r w:rsidR="00DA6FC0"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D</w:t>
                </w:r>
              </w:sdtContent>
            </w:sdt>
            <w:r w:rsidR="00DA6FC0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 xml:space="preserve">ebe haber tantas preguntas específicas como </w:t>
            </w:r>
            <w:sdt>
              <w:sdtPr>
                <w:tag w:val="goog_rdk_7"/>
                <w:id w:val="-654252297"/>
              </w:sdtPr>
              <w:sdtEndPr/>
              <w:sdtContent/>
            </w:sdt>
            <w:r w:rsidR="00DA6FC0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objetivos específicos y capítulos)</w:t>
            </w:r>
          </w:p>
          <w:p w14:paraId="69BB9937" w14:textId="77777777" w:rsidR="0005431B" w:rsidRDefault="00DA6FC0" w:rsidP="0005431B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Calibri" w:eastAsia="Calibri" w:hAnsi="Calibri" w:cs="Calibri"/>
                <w:color w:val="0070C0"/>
                <w:sz w:val="22"/>
                <w:szCs w:val="22"/>
              </w:rPr>
            </w:pPr>
            <w:r w:rsidRPr="00033AB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lastRenderedPageBreak/>
              <w:t xml:space="preserve">Planteamiento </w:t>
            </w:r>
            <w:r w:rsidR="00033ABE" w:rsidRPr="00033AB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del problema</w:t>
            </w:r>
            <w:r w:rsidR="00033ABE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033ABE" w:rsidRPr="00033ABE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(Describa el contexto, la tensión normativa, y las normas aplicables y en congruencia con las preguntas</w:t>
            </w:r>
            <w:r w:rsidR="00033ABE" w:rsidRPr="00033ABE">
              <w:rPr>
                <w:rFonts w:ascii="Calibri" w:eastAsia="Calibri" w:hAnsi="Calibri" w:cs="Calibri"/>
                <w:color w:val="0070C0"/>
                <w:sz w:val="22"/>
                <w:szCs w:val="22"/>
              </w:rPr>
              <w:t>)</w:t>
            </w:r>
          </w:p>
          <w:p w14:paraId="00000217" w14:textId="256689A7" w:rsidR="008A266F" w:rsidRPr="0005431B" w:rsidRDefault="00033ABE" w:rsidP="0005431B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Calibri" w:eastAsia="Calibri" w:hAnsi="Calibri" w:cs="Calibri"/>
                <w:color w:val="0070C0"/>
                <w:sz w:val="22"/>
                <w:szCs w:val="22"/>
              </w:rPr>
            </w:pPr>
            <w:r w:rsidRPr="000543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</w:t>
            </w:r>
            <w:r w:rsidR="00DA6FC0" w:rsidRPr="000543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elimitación del tema-problema</w:t>
            </w:r>
            <w:r w:rsidR="00525DE7" w:rsidRPr="000543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.</w:t>
            </w:r>
            <w:r w:rsidR="00DA6FC0" w:rsidRPr="000543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Exposición estructurada de la cuestión jurídica a investigar, que precise el ámbito geográfico y período de estudio </w:t>
            </w:r>
            <w:r w:rsidR="00525DE7" w:rsidRPr="0005431B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E</w:t>
            </w:r>
            <w:r w:rsidR="00DA6FC0" w:rsidRPr="0005431B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n congruencia con las preguntas</w:t>
            </w:r>
            <w:r w:rsidR="00525DE7" w:rsidRPr="0005431B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 xml:space="preserve"> </w:t>
            </w:r>
            <w:r w:rsidR="00DA6FC0" w:rsidRPr="0005431B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indique región, país, entidad federativa y/o municipio; así como periodo concreto de análisis</w:t>
            </w:r>
            <w:r w:rsidR="00DA6FC0" w:rsidRPr="0005431B">
              <w:rPr>
                <w:rFonts w:ascii="Calibri" w:eastAsia="Calibri" w:hAnsi="Calibri" w:cs="Calibri"/>
                <w:color w:val="0070C0"/>
                <w:sz w:val="22"/>
                <w:szCs w:val="22"/>
              </w:rPr>
              <w:t>)</w:t>
            </w:r>
          </w:p>
          <w:p w14:paraId="00000218" w14:textId="6B5D17AE" w:rsidR="008A266F" w:rsidRPr="0005431B" w:rsidRDefault="00DA6FC0" w:rsidP="0005431B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b/>
                <w:bCs/>
                <w:color w:val="2E75B5"/>
                <w:sz w:val="22"/>
                <w:szCs w:val="22"/>
              </w:rPr>
            </w:pPr>
            <w:r w:rsidRPr="0005431B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Justificación del proyecto. Fundamentación teórica y jurídica del estudio </w:t>
            </w:r>
            <w:r w:rsidRPr="0005431B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(exponga la aportación teórica, el impacto interpretativo y/o la utilidad práctica para la solución de un problema internacional/nacional/regional/local)</w:t>
            </w:r>
          </w:p>
          <w:p w14:paraId="00000219" w14:textId="5453C350" w:rsidR="008A266F" w:rsidRDefault="00DA6FC0">
            <w:pPr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Estado del arte. Revisión crítica de doctrina y jurisprudencia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(organice por posturas de dogmática especializada y criterios jurisprudenciales lo que se ha estudiado respecto al tema propuesto).</w:t>
            </w:r>
          </w:p>
          <w:p w14:paraId="0000021A" w14:textId="77777777" w:rsidR="008A266F" w:rsidRDefault="00DA6FC0">
            <w:pPr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Hipótesis </w:t>
            </w:r>
          </w:p>
          <w:p w14:paraId="0000021B" w14:textId="3C3D6956" w:rsidR="008A266F" w:rsidRPr="0005431B" w:rsidRDefault="00DA6FC0" w:rsidP="0005431B">
            <w:pPr>
              <w:pStyle w:val="Prrafodelista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 w:rsidRPr="000543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Hipótesis general. Proposición central de respuesta </w:t>
            </w:r>
            <w:sdt>
              <w:sdtPr>
                <w:tag w:val="goog_rdk_11"/>
                <w:id w:val="1933232061"/>
              </w:sdtPr>
              <w:sdtEndPr/>
              <w:sdtContent>
                <w:r w:rsidRPr="0005431B">
                  <w:rPr>
                    <w:rFonts w:ascii="Calibri" w:eastAsia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tentativa </w:t>
                </w:r>
              </w:sdtContent>
            </w:sdt>
            <w:r w:rsidRPr="000543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a la pregunta general </w:t>
            </w:r>
            <w:r w:rsidRPr="0005431B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(establezca la relación entre categorías jurídicas implicadas en la pregunta general en forma afirmativa</w:t>
            </w:r>
            <w:sdt>
              <w:sdtPr>
                <w:tag w:val="goog_rdk_12"/>
                <w:id w:val="-1419135056"/>
              </w:sdtPr>
              <w:sdtEndPr/>
              <w:sdtContent>
                <w:sdt>
                  <w:sdtPr>
                    <w:tag w:val="goog_rdk_13"/>
                    <w:id w:val="208650762"/>
                  </w:sdtPr>
                  <w:sdtEndPr/>
                  <w:sdtContent/>
                </w:sdt>
                <w:r w:rsidRPr="0005431B"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, con los aspectos identificados del fenómeno jurídico</w:t>
                </w:r>
              </w:sdtContent>
            </w:sdt>
            <w:r w:rsidRPr="0005431B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 xml:space="preserve">). </w:t>
            </w:r>
          </w:p>
          <w:p w14:paraId="0000021C" w14:textId="724519C8" w:rsidR="008A266F" w:rsidRPr="0005431B" w:rsidRDefault="00DA6FC0" w:rsidP="0005431B">
            <w:pPr>
              <w:pStyle w:val="Prrafodelista"/>
              <w:numPr>
                <w:ilvl w:val="1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 w:rsidRPr="0005431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Hipótesis específicas. Descomposición de la hipótesis general en proposiciones parciales. Cada una atiende un aspecto concreto del problema. </w:t>
            </w:r>
            <w:r w:rsidRPr="0005431B">
              <w:rPr>
                <w:rFonts w:ascii="Calibri" w:eastAsia="Calibri" w:hAnsi="Calibri" w:cs="Calibri"/>
                <w:color w:val="0070C0"/>
                <w:sz w:val="22"/>
                <w:szCs w:val="22"/>
              </w:rPr>
              <w:t xml:space="preserve">(formule una hipótesis específica por cada pregunta específica con </w:t>
            </w:r>
            <w:r w:rsidR="00C33AC9" w:rsidRPr="0005431B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los aspectos identificados del fenómeno jurídico</w:t>
            </w:r>
            <w:r w:rsidRPr="0005431B">
              <w:rPr>
                <w:rFonts w:ascii="Calibri" w:eastAsia="Calibri" w:hAnsi="Calibri" w:cs="Calibri"/>
                <w:color w:val="0070C0"/>
                <w:sz w:val="22"/>
                <w:szCs w:val="22"/>
              </w:rPr>
              <w:t>).</w:t>
            </w:r>
          </w:p>
          <w:p w14:paraId="0000021D" w14:textId="77777777" w:rsidR="008A266F" w:rsidRDefault="00DA6F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Objetivos</w:t>
            </w:r>
          </w:p>
          <w:p w14:paraId="1C67C85C" w14:textId="77777777" w:rsidR="00C33AC9" w:rsidRDefault="00C33AC9" w:rsidP="00C33AC9">
            <w:pPr>
              <w:spacing w:line="276" w:lineRule="auto"/>
              <w:ind w:left="708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7</w:t>
            </w:r>
            <w:r w:rsidR="00DA6FC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.1. Objetivo general. Fija la acción analítica dirigida a examinar la proposición formulada en la hipótesis general </w:t>
            </w:r>
            <w:r w:rsidR="00DA6FC0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(redacte con un verbo en infinitivo, en congruencia con la hipótesis)</w:t>
            </w:r>
          </w:p>
          <w:p w14:paraId="0000021F" w14:textId="34C2E505" w:rsidR="008A266F" w:rsidRPr="00C33AC9" w:rsidRDefault="00C33AC9" w:rsidP="00C33AC9">
            <w:pPr>
              <w:spacing w:line="276" w:lineRule="auto"/>
              <w:ind w:left="708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7.2. </w:t>
            </w:r>
            <w:r w:rsidR="00DA6FC0" w:rsidRPr="00C33AC9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Objetivos específicos. Acciones concretas de análisis de las diversas partes en las que se </w:t>
            </w:r>
            <w:sdt>
              <w:sdtPr>
                <w:tag w:val="goog_rdk_16"/>
                <w:id w:val="195854950"/>
                <w:showingPlcHdr/>
              </w:sdtPr>
              <w:sdtEndPr/>
              <w:sdtContent>
                <w:r w:rsidR="00525DE7">
                  <w:t xml:space="preserve">     </w:t>
                </w:r>
              </w:sdtContent>
            </w:sdt>
            <w:r w:rsidR="00DA6FC0" w:rsidRPr="00C33AC9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sdt>
              <w:sdtPr>
                <w:tag w:val="goog_rdk_17"/>
                <w:id w:val="445903561"/>
              </w:sdtPr>
              <w:sdtEndPr/>
              <w:sdtContent>
                <w:r w:rsidR="00DA6FC0" w:rsidRPr="00C33AC9">
                  <w:rPr>
                    <w:rFonts w:ascii="Calibri" w:eastAsia="Calibri" w:hAnsi="Calibri" w:cs="Calibri"/>
                    <w:b/>
                    <w:bCs/>
                    <w:color w:val="000000"/>
                    <w:sz w:val="22"/>
                    <w:szCs w:val="22"/>
                  </w:rPr>
                  <w:t xml:space="preserve">desagrega </w:t>
                </w:r>
              </w:sdtContent>
            </w:sdt>
            <w:r w:rsidR="00DA6FC0" w:rsidRPr="00C33AC9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el problema </w:t>
            </w:r>
            <w:r w:rsidR="00DA6FC0" w:rsidRPr="00C33AC9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 xml:space="preserve">(se corresponden con las preguntas específicas, y el capitulado, de manera que debe haber igual número de preguntas específicas, </w:t>
            </w:r>
            <w:sdt>
              <w:sdtPr>
                <w:tag w:val="goog_rdk_18"/>
                <w:id w:val="343843707"/>
              </w:sdtPr>
              <w:sdtEndPr/>
              <w:sdtContent/>
            </w:sdt>
            <w:r w:rsidR="00DA6FC0" w:rsidRPr="00C33AC9"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objetivos específicos y capítulos).</w:t>
            </w:r>
          </w:p>
          <w:p w14:paraId="00000220" w14:textId="6222E6F6" w:rsidR="008A266F" w:rsidRDefault="00DA6F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Marco teórico-conceptual. Categorías, conceptos y enfoques jurídicos indispensables para la investigación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señale: 1. Los conceptos indispensables para la cabal comprensión de su investigación y lo que significan -con su respectiva fuente de consulta -</w:t>
            </w:r>
            <w:sdt>
              <w:sdtPr>
                <w:tag w:val="goog_rdk_19"/>
                <w:id w:val="1750174648"/>
              </w:sdtPr>
              <w:sdtEndPr/>
              <w:sdtContent>
                <w:r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 xml:space="preserve">bibliografía, hemerografía, </w:t>
                </w:r>
                <w:proofErr w:type="spellStart"/>
                <w:r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legisgrafía</w:t>
                </w:r>
                <w:proofErr w:type="spellEnd"/>
                <w:r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, entre otras</w:t>
                </w:r>
              </w:sdtContent>
            </w:sdt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; 2. Las corrientes teóricas en las que basará su investigación, justificando su empleo).</w:t>
            </w:r>
          </w:p>
          <w:p w14:paraId="00000221" w14:textId="77777777" w:rsidR="008A266F" w:rsidRDefault="00DA6FC0">
            <w:pPr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Metodología. Definición de los métodos de análisis jurídico que orientan la interpretación del objeto de estudio. </w:t>
            </w:r>
          </w:p>
          <w:p w14:paraId="00000222" w14:textId="77777777" w:rsidR="008A266F" w:rsidRDefault="00DA6FC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Selección de métodos de investigación </w:t>
            </w:r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(refiera los métodos que utilizará para el desarrollo de su investigación, según su tipo (histórico-lógico; análisis-síntesis; inductivo-deductivo; abstracción-concreción</w:t>
            </w:r>
            <w:sdt>
              <w:sdtPr>
                <w:tag w:val="goog_rdk_21"/>
                <w:id w:val="981333977"/>
              </w:sdtPr>
              <w:sdtEndPr/>
              <w:sdtContent>
                <w:r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; enfoque metodológico -cuantitativo, cualitativo o mixto-</w:t>
                </w:r>
              </w:sdtContent>
            </w:sdt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) y explique por qué le serán útiles)</w:t>
            </w:r>
          </w:p>
          <w:p w14:paraId="00000223" w14:textId="58CC643D" w:rsidR="008A266F" w:rsidRDefault="00DA6FC0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Selección de técnicas de investigación </w:t>
            </w:r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(señale cuáles serán las técnicas de investigación que empleará -</w:t>
            </w:r>
            <w:sdt>
              <w:sdtPr>
                <w:tag w:val="goog_rdk_22"/>
                <w:id w:val="-1213489578"/>
                <w:showingPlcHdr/>
              </w:sdtPr>
              <w:sdtEndPr/>
              <w:sdtContent>
                <w:r w:rsidR="00525DE7">
                  <w:t xml:space="preserve">     </w:t>
                </w:r>
              </w:sdtContent>
            </w:sdt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encuesta</w:t>
            </w:r>
            <w:sdt>
              <w:sdtPr>
                <w:tag w:val="goog_rdk_23"/>
                <w:id w:val="1220628306"/>
              </w:sdtPr>
              <w:sdtEndPr/>
              <w:sdtContent>
                <w:r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s</w:t>
                </w:r>
              </w:sdtContent>
            </w:sdt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, entrevista</w:t>
            </w:r>
            <w:sdt>
              <w:sdtPr>
                <w:tag w:val="goog_rdk_24"/>
                <w:id w:val="252553955"/>
              </w:sdtPr>
              <w:sdtEndPr/>
              <w:sdtContent>
                <w:r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s</w:t>
                </w:r>
              </w:sdtContent>
            </w:sdt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, grupo</w:t>
            </w:r>
            <w:sdt>
              <w:sdtPr>
                <w:tag w:val="goog_rdk_25"/>
                <w:id w:val="385500953"/>
              </w:sdtPr>
              <w:sdtEndPr/>
              <w:sdtContent>
                <w:r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s</w:t>
                </w:r>
              </w:sdtContent>
            </w:sdt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 xml:space="preserve"> de enfoque, observación)</w:t>
            </w:r>
          </w:p>
          <w:p w14:paraId="00000224" w14:textId="77777777" w:rsidR="008A266F" w:rsidRDefault="00DA6F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Capitulado tentativo de la investigación. Estructura preliminar del trabajo </w:t>
            </w:r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(redactar en congruencia con los objetivos específicos, igual número de objetivos específicos y capítulos)</w:t>
            </w:r>
          </w:p>
          <w:p w14:paraId="00000225" w14:textId="61E32582" w:rsidR="008A266F" w:rsidRDefault="00DA6FC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  <w:color w:val="2E75B5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Fuentes de consulta. Base documental del estudio </w:t>
            </w:r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(colocar en orden alfabético -por apellido de autor-</w:t>
            </w:r>
            <w:sdt>
              <w:sdtPr>
                <w:tag w:val="goog_rdk_26"/>
                <w:id w:val="-133609691"/>
                <w:showingPlcHdr/>
              </w:sdtPr>
              <w:sdtEndPr/>
              <w:sdtContent>
                <w:r w:rsidR="00525DE7">
                  <w:t xml:space="preserve">     </w:t>
                </w:r>
              </w:sdtContent>
            </w:sdt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 xml:space="preserve"> sin numeración ni viñetas: </w:t>
            </w:r>
            <w:proofErr w:type="spellStart"/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bibliohemerografía</w:t>
            </w:r>
            <w:proofErr w:type="spellEnd"/>
            <w:sdt>
              <w:sdtPr>
                <w:tag w:val="goog_rdk_27"/>
                <w:id w:val="-764756311"/>
              </w:sdtPr>
              <w:sdtEndPr/>
              <w:sdtContent>
                <w:r w:rsidR="00525DE7" w:rsidRPr="00525DE7">
                  <w:rPr>
                    <w:color w:val="365F91" w:themeColor="accent1" w:themeShade="BF"/>
                  </w:rPr>
                  <w:t xml:space="preserve">, </w:t>
                </w:r>
                <w:proofErr w:type="spellStart"/>
                <w:r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>legisgrafía</w:t>
                </w:r>
                <w:proofErr w:type="spellEnd"/>
                <w:r w:rsidR="00A15697">
                  <w:rPr>
                    <w:rFonts w:ascii="Calibri" w:eastAsia="Calibri" w:hAnsi="Calibri" w:cs="Calibri"/>
                    <w:color w:val="2E75B5"/>
                    <w:sz w:val="22"/>
                    <w:szCs w:val="22"/>
                  </w:rPr>
                  <w:t xml:space="preserve"> entre otras.</w:t>
                </w:r>
              </w:sdtContent>
            </w:sdt>
            <w:r>
              <w:rPr>
                <w:rFonts w:ascii="Calibri" w:eastAsia="Calibri" w:hAnsi="Calibri" w:cs="Calibri"/>
                <w:color w:val="2E75B5"/>
                <w:sz w:val="22"/>
                <w:szCs w:val="22"/>
              </w:rPr>
              <w:t>).</w:t>
            </w:r>
            <w:sdt>
              <w:sdtPr>
                <w:tag w:val="goog_rdk_28"/>
                <w:id w:val="-1951770227"/>
              </w:sdtPr>
              <w:sdtEndPr/>
              <w:sdtContent/>
            </w:sdt>
          </w:p>
          <w:p w14:paraId="00000226" w14:textId="77777777" w:rsidR="008A266F" w:rsidRDefault="00DA6FC0">
            <w:pPr>
              <w:numPr>
                <w:ilvl w:val="0"/>
                <w:numId w:val="1"/>
              </w:numPr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Agenda o cronograma de investigación. Programación temporal del proyecto. </w:t>
            </w:r>
            <w:r>
              <w:rPr>
                <w:rFonts w:ascii="Calibri" w:eastAsia="Calibri" w:hAnsi="Calibri" w:cs="Calibri"/>
                <w:color w:val="0070C0"/>
                <w:sz w:val="22"/>
                <w:szCs w:val="22"/>
              </w:rPr>
              <w:t>(Distribuir actividades por fases, según la duración de los estudios).</w:t>
            </w:r>
          </w:p>
        </w:tc>
      </w:tr>
      <w:tr w:rsidR="008A266F" w14:paraId="26821CB2" w14:textId="77777777">
        <w:trPr>
          <w:trHeight w:val="230"/>
        </w:trPr>
        <w:tc>
          <w:tcPr>
            <w:tcW w:w="10065" w:type="dxa"/>
            <w:gridSpan w:val="15"/>
          </w:tcPr>
          <w:p w14:paraId="00000235" w14:textId="77777777" w:rsidR="008A266F" w:rsidRDefault="00DA6FC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FIRMA DE LA PERSONA ASPIRANTE:</w:t>
            </w:r>
          </w:p>
        </w:tc>
      </w:tr>
      <w:tr w:rsidR="008A266F" w14:paraId="6893A96F" w14:textId="77777777">
        <w:trPr>
          <w:trHeight w:val="230"/>
        </w:trPr>
        <w:tc>
          <w:tcPr>
            <w:tcW w:w="10065" w:type="dxa"/>
            <w:gridSpan w:val="15"/>
          </w:tcPr>
          <w:p w14:paraId="00000244" w14:textId="77777777" w:rsidR="008A266F" w:rsidRDefault="00DA6FC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LUGAR Y FECHA:</w:t>
            </w:r>
          </w:p>
        </w:tc>
      </w:tr>
    </w:tbl>
    <w:p w14:paraId="00000254" w14:textId="147DEE90" w:rsidR="008A266F" w:rsidRPr="00A52998" w:rsidRDefault="00DA6FC0" w:rsidP="00A52998">
      <w:pPr>
        <w:ind w:left="-426" w:right="-1135"/>
        <w:jc w:val="both"/>
        <w:rPr>
          <w:rFonts w:ascii="Calibri" w:eastAsia="Calibri" w:hAnsi="Calibri" w:cs="Calibri"/>
          <w:color w:val="2E75B5"/>
        </w:rPr>
      </w:pPr>
      <w:r>
        <w:rPr>
          <w:rFonts w:ascii="Calibri" w:eastAsia="Calibri" w:hAnsi="Calibri" w:cs="Calibri"/>
          <w:color w:val="2E75B5"/>
        </w:rPr>
        <w:t>NOTA: Los textos entre paréntesis, cuyo color de fuente está en azul son orientadores, deben eliminarse al concluir el llenado del protocolo</w:t>
      </w:r>
      <w:r w:rsidR="00A15697">
        <w:rPr>
          <w:rFonts w:ascii="Calibri" w:eastAsia="Calibri" w:hAnsi="Calibri" w:cs="Calibri"/>
          <w:color w:val="2E75B5"/>
        </w:rPr>
        <w:t>, no deberá de llevar el nombre del aspirante solo su folio</w:t>
      </w:r>
      <w:r>
        <w:rPr>
          <w:rFonts w:ascii="Calibri" w:eastAsia="Calibri" w:hAnsi="Calibri" w:cs="Calibri"/>
          <w:color w:val="2E75B5"/>
        </w:rPr>
        <w:t>.</w:t>
      </w:r>
      <w:bookmarkStart w:id="0" w:name="_GoBack"/>
      <w:bookmarkEnd w:id="0"/>
    </w:p>
    <w:sectPr w:rsidR="008A266F" w:rsidRPr="00A52998" w:rsidSect="00A15697">
      <w:headerReference w:type="default" r:id="rId8"/>
      <w:footerReference w:type="even" r:id="rId9"/>
      <w:footerReference w:type="default" r:id="rId10"/>
      <w:pgSz w:w="11906" w:h="16838"/>
      <w:pgMar w:top="1417" w:right="1701" w:bottom="1417" w:left="1701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60F57" w14:textId="77777777" w:rsidR="00001703" w:rsidRDefault="00001703">
      <w:r>
        <w:separator/>
      </w:r>
    </w:p>
  </w:endnote>
  <w:endnote w:type="continuationSeparator" w:id="0">
    <w:p w14:paraId="3D2A4420" w14:textId="77777777" w:rsidR="00001703" w:rsidRDefault="00001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455EB52-31AC-4E9D-ABF6-49E21D7D59D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F18FC32B-94FC-409D-A753-29B0FC67E7C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BA088EF-47F2-4EE8-A499-835A5AFF4C06}"/>
    <w:embedBold r:id="rId4" w:fontKey="{C23020C9-5E57-4D30-9D19-B69D41FBB3E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D98314B-A61C-46E8-A3E7-75F5AD7C41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5B" w14:textId="77777777" w:rsidR="008A266F" w:rsidRDefault="00DA6FC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25C" w14:textId="77777777" w:rsidR="008A266F" w:rsidRDefault="008A26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25D" w14:textId="5E036B34" w:rsidR="008A266F" w:rsidRDefault="00DA6FC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33ABE">
      <w:rPr>
        <w:noProof/>
        <w:color w:val="000000"/>
      </w:rPr>
      <w:t>1</w:t>
    </w:r>
    <w:r>
      <w:rPr>
        <w:color w:val="000000"/>
      </w:rPr>
      <w:fldChar w:fldCharType="end"/>
    </w:r>
  </w:p>
  <w:p w14:paraId="0000025E" w14:textId="77777777" w:rsidR="008A266F" w:rsidRDefault="008A266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9E82C" w14:textId="77777777" w:rsidR="00001703" w:rsidRDefault="00001703">
      <w:r>
        <w:separator/>
      </w:r>
    </w:p>
  </w:footnote>
  <w:footnote w:type="continuationSeparator" w:id="0">
    <w:p w14:paraId="6A8465FC" w14:textId="77777777" w:rsidR="00001703" w:rsidRDefault="00001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A34E4" w14:textId="6BD4B60A" w:rsidR="00F147B4" w:rsidRDefault="00A52998" w:rsidP="00F147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2835" w:right="-710"/>
      <w:jc w:val="right"/>
      <w:rPr>
        <w:rFonts w:ascii="Calibri" w:eastAsia="Calibri" w:hAnsi="Calibri" w:cs="Calibri"/>
        <w:b/>
        <w:bCs/>
        <w:sz w:val="24"/>
        <w:szCs w:val="24"/>
      </w:rPr>
    </w:pPr>
    <w:r>
      <w:rPr>
        <w:rFonts w:ascii="Calibri" w:eastAsia="Calibri" w:hAnsi="Calibri" w:cs="Calibri"/>
        <w:b/>
        <w:bCs/>
        <w:noProof/>
        <w:sz w:val="24"/>
        <w:szCs w:val="24"/>
      </w:rPr>
      <w:drawing>
        <wp:inline distT="0" distB="0" distL="0" distR="0" wp14:anchorId="1EF54BFE" wp14:editId="044F2896">
          <wp:extent cx="1838325" cy="634464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sinfon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8193" cy="6551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589CA3" w14:textId="77777777" w:rsidR="00A52998" w:rsidRPr="00F147B4" w:rsidRDefault="00A52998" w:rsidP="00F147B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2835" w:right="-710"/>
      <w:jc w:val="right"/>
      <w:rPr>
        <w:rFonts w:ascii="Calibri" w:eastAsia="Calibri" w:hAnsi="Calibri" w:cs="Calibri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895411"/>
    <w:multiLevelType w:val="multilevel"/>
    <w:tmpl w:val="ED2C43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2887804"/>
    <w:multiLevelType w:val="multilevel"/>
    <w:tmpl w:val="1612F7A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color w:val="000000"/>
      </w:rPr>
    </w:lvl>
  </w:abstractNum>
  <w:abstractNum w:abstractNumId="2" w15:restartNumberingAfterBreak="0">
    <w:nsid w:val="6B3E6547"/>
    <w:multiLevelType w:val="multilevel"/>
    <w:tmpl w:val="5CCE9EF0"/>
    <w:lvl w:ilvl="0">
      <w:start w:val="8"/>
      <w:numFmt w:val="decimal"/>
      <w:lvlText w:val="%1"/>
      <w:lvlJc w:val="left"/>
      <w:pPr>
        <w:ind w:left="360" w:hanging="360"/>
      </w:pPr>
      <w:rPr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b/>
        <w:bCs/>
        <w:color w:val="00000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b/>
        <w:bCs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b/>
        <w:bCs/>
        <w:color w:val="00000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b/>
        <w:bCs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b/>
        <w:bCs/>
        <w:color w:val="00000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b/>
        <w:bCs/>
        <w:color w:val="00000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b/>
        <w:bCs/>
        <w:color w:val="000000"/>
      </w:rPr>
    </w:lvl>
  </w:abstractNum>
  <w:abstractNum w:abstractNumId="3" w15:restartNumberingAfterBreak="0">
    <w:nsid w:val="6E9D5496"/>
    <w:multiLevelType w:val="multilevel"/>
    <w:tmpl w:val="9DAC3F1E"/>
    <w:lvl w:ilvl="0">
      <w:start w:val="9"/>
      <w:numFmt w:val="decimal"/>
      <w:lvlText w:val="%1."/>
      <w:lvlJc w:val="left"/>
      <w:pPr>
        <w:ind w:left="360" w:hanging="360"/>
      </w:pPr>
      <w:rPr>
        <w:b/>
        <w:bCs/>
        <w:color w:val="000000"/>
      </w:rPr>
    </w:lvl>
    <w:lvl w:ilvl="1">
      <w:start w:val="2"/>
      <w:numFmt w:val="decimal"/>
      <w:lvlText w:val="%1.%2."/>
      <w:lvlJc w:val="left"/>
      <w:pPr>
        <w:ind w:left="1068" w:hanging="360"/>
      </w:pPr>
      <w:rPr>
        <w:b/>
        <w:bCs/>
        <w:color w:val="00000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b/>
        <w:bCs/>
        <w:color w:val="000000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b/>
        <w:bCs/>
        <w:color w:val="00000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b/>
        <w:bCs/>
        <w:color w:val="000000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b/>
        <w:bCs/>
        <w:color w:val="00000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b/>
        <w:bCs/>
        <w:color w:val="000000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b/>
        <w:bCs/>
        <w:color w:val="00000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b/>
        <w:bCs/>
        <w:color w:val="000000"/>
      </w:rPr>
    </w:lvl>
  </w:abstractNum>
  <w:abstractNum w:abstractNumId="4" w15:restartNumberingAfterBreak="0">
    <w:nsid w:val="7BF94635"/>
    <w:multiLevelType w:val="multilevel"/>
    <w:tmpl w:val="290E62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color w:val="00000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66F"/>
    <w:rsid w:val="00001703"/>
    <w:rsid w:val="00033ABE"/>
    <w:rsid w:val="0005431B"/>
    <w:rsid w:val="00087932"/>
    <w:rsid w:val="002D465E"/>
    <w:rsid w:val="00525DE7"/>
    <w:rsid w:val="008A266F"/>
    <w:rsid w:val="00972BEF"/>
    <w:rsid w:val="00A15697"/>
    <w:rsid w:val="00A52998"/>
    <w:rsid w:val="00AF1D48"/>
    <w:rsid w:val="00C33AC9"/>
    <w:rsid w:val="00D26B4A"/>
    <w:rsid w:val="00DA6FC0"/>
    <w:rsid w:val="00EE7FC3"/>
    <w:rsid w:val="00F14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349E7B"/>
  <w15:docId w15:val="{3D46CBF2-81DB-481B-A780-6FB97E2B7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jc w:val="center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  <w:semiHidden/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33AB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3ABE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5431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1D4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1D48"/>
  </w:style>
  <w:style w:type="paragraph" w:styleId="Piedepgina">
    <w:name w:val="footer"/>
    <w:basedOn w:val="Normal"/>
    <w:link w:val="PiedepginaCar"/>
    <w:uiPriority w:val="99"/>
    <w:unhideWhenUsed/>
    <w:rsid w:val="00AF1D4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qFQ25hK6vef5FT24l+NW0TyQ3A==">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775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Nacional Autonoma de México</Company>
  <LinksUpToDate>false</LinksUpToDate>
  <CharactersWithSpaces>5032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</dc:creator>
  <cp:lastModifiedBy>CPPD</cp:lastModifiedBy>
  <cp:revision>6</cp:revision>
  <dcterms:created xsi:type="dcterms:W3CDTF">2026-04-27T20:14:00Z</dcterms:created>
  <dcterms:modified xsi:type="dcterms:W3CDTF">2026-10-23T19:40:00Z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765b60b9974ef614941990db5b7dd8b27619bc48567df3f410bab6549d56eec0</vt:lpwstr>
  </property>
</Properties>
</file>